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36A" w:rsidRDefault="0096336A" w:rsidP="0096336A">
      <w:pPr>
        <w:widowControl/>
        <w:spacing w:after="240"/>
        <w:jc w:val="left"/>
        <w:rPr>
          <w:rFonts w:ascii="仿宋" w:eastAsia="仿宋" w:hAnsi="仿宋"/>
          <w:sz w:val="28"/>
          <w:szCs w:val="28"/>
        </w:rPr>
      </w:pPr>
      <w:bookmarkStart w:id="0" w:name="_GoBack"/>
      <w:r>
        <w:rPr>
          <w:rFonts w:ascii="仿宋" w:eastAsia="仿宋" w:hAnsi="仿宋" w:hint="eastAsia"/>
          <w:b/>
          <w:sz w:val="28"/>
          <w:szCs w:val="28"/>
        </w:rPr>
        <w:t>附件二 深圳大学高等研究院本科毕业生免试攻读硕士学位积分项目、系数及说明</w:t>
      </w:r>
    </w:p>
    <w:tbl>
      <w:tblPr>
        <w:tblStyle w:val="a3"/>
        <w:tblW w:w="9009" w:type="dxa"/>
        <w:jc w:val="center"/>
        <w:tblLayout w:type="fixed"/>
        <w:tblLook w:val="04A0" w:firstRow="1" w:lastRow="0" w:firstColumn="1" w:lastColumn="0" w:noHBand="0" w:noVBand="1"/>
      </w:tblPr>
      <w:tblGrid>
        <w:gridCol w:w="1794"/>
        <w:gridCol w:w="1110"/>
        <w:gridCol w:w="6105"/>
      </w:tblGrid>
      <w:tr w:rsidR="0096336A" w:rsidTr="00F31C37">
        <w:trPr>
          <w:jc w:val="center"/>
        </w:trPr>
        <w:tc>
          <w:tcPr>
            <w:tcW w:w="1794" w:type="dxa"/>
            <w:vAlign w:val="center"/>
          </w:tcPr>
          <w:bookmarkEnd w:id="0"/>
          <w:p w:rsidR="0096336A" w:rsidRDefault="0096336A" w:rsidP="00F31C3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计分项目</w:t>
            </w:r>
          </w:p>
        </w:tc>
        <w:tc>
          <w:tcPr>
            <w:tcW w:w="1110" w:type="dxa"/>
            <w:vAlign w:val="center"/>
          </w:tcPr>
          <w:p w:rsidR="0096336A" w:rsidRDefault="0096336A" w:rsidP="00F31C3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系数</w:t>
            </w:r>
          </w:p>
        </w:tc>
        <w:tc>
          <w:tcPr>
            <w:tcW w:w="6105" w:type="dxa"/>
            <w:vAlign w:val="center"/>
          </w:tcPr>
          <w:p w:rsidR="0096336A" w:rsidRDefault="0096336A" w:rsidP="00F31C3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96336A" w:rsidTr="00F31C37">
        <w:trPr>
          <w:trHeight w:val="967"/>
          <w:jc w:val="center"/>
        </w:trPr>
        <w:tc>
          <w:tcPr>
            <w:tcW w:w="1794" w:type="dxa"/>
            <w:vAlign w:val="center"/>
          </w:tcPr>
          <w:p w:rsidR="0096336A" w:rsidRDefault="0096336A" w:rsidP="00F31C3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学习成绩</w:t>
            </w:r>
          </w:p>
        </w:tc>
        <w:tc>
          <w:tcPr>
            <w:tcW w:w="1110" w:type="dxa"/>
            <w:vAlign w:val="center"/>
          </w:tcPr>
          <w:p w:rsidR="0096336A" w:rsidRDefault="0096336A" w:rsidP="00F31C3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0.6</w:t>
            </w:r>
          </w:p>
        </w:tc>
        <w:tc>
          <w:tcPr>
            <w:tcW w:w="6105" w:type="dxa"/>
            <w:vAlign w:val="center"/>
          </w:tcPr>
          <w:p w:rsidR="0096336A" w:rsidRDefault="0096336A" w:rsidP="00F31C3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为该生本科阶段上浮后</w:t>
            </w:r>
            <w:r>
              <w:rPr>
                <w:rFonts w:ascii="仿宋" w:eastAsia="仿宋" w:hAnsi="仿宋" w:cs="仿宋"/>
                <w:sz w:val="24"/>
                <w:szCs w:val="24"/>
              </w:rPr>
              <w:t>绩点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，四舍五入</w:t>
            </w:r>
            <w:r>
              <w:rPr>
                <w:rFonts w:ascii="仿宋" w:eastAsia="仿宋" w:hAnsi="仿宋" w:cs="仿宋"/>
                <w:sz w:val="24"/>
                <w:szCs w:val="24"/>
              </w:rPr>
              <w:t>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取至小数点后四</w:t>
            </w:r>
            <w:r>
              <w:rPr>
                <w:rFonts w:ascii="仿宋" w:eastAsia="仿宋" w:hAnsi="仿宋" w:cs="仿宋"/>
                <w:sz w:val="24"/>
                <w:szCs w:val="24"/>
              </w:rPr>
              <w:t>位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</w:tr>
      <w:tr w:rsidR="0096336A" w:rsidTr="00F31C37">
        <w:trPr>
          <w:trHeight w:val="967"/>
          <w:jc w:val="center"/>
        </w:trPr>
        <w:tc>
          <w:tcPr>
            <w:tcW w:w="1794" w:type="dxa"/>
            <w:vAlign w:val="center"/>
          </w:tcPr>
          <w:p w:rsidR="0096336A" w:rsidRDefault="0096336A" w:rsidP="00F31C3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面试成绩</w:t>
            </w:r>
          </w:p>
        </w:tc>
        <w:tc>
          <w:tcPr>
            <w:tcW w:w="1110" w:type="dxa"/>
            <w:vAlign w:val="center"/>
          </w:tcPr>
          <w:p w:rsidR="0096336A" w:rsidRDefault="0096336A" w:rsidP="00F31C3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0.3</w:t>
            </w:r>
          </w:p>
        </w:tc>
        <w:tc>
          <w:tcPr>
            <w:tcW w:w="6105" w:type="dxa"/>
            <w:vAlign w:val="center"/>
          </w:tcPr>
          <w:p w:rsidR="0096336A" w:rsidRDefault="0096336A" w:rsidP="00F31C37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为该生面试时评委老师打分，四舍五入</w:t>
            </w:r>
            <w:r>
              <w:rPr>
                <w:rFonts w:ascii="仿宋" w:eastAsia="仿宋" w:hAnsi="仿宋" w:cs="仿宋"/>
                <w:sz w:val="24"/>
                <w:szCs w:val="24"/>
              </w:rPr>
              <w:t>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取所有面试评委老师打分的平均分，取</w:t>
            </w:r>
            <w:r>
              <w:rPr>
                <w:rFonts w:ascii="仿宋" w:eastAsia="仿宋" w:hAnsi="仿宋" w:cs="仿宋"/>
                <w:sz w:val="24"/>
                <w:szCs w:val="24"/>
              </w:rPr>
              <w:t>至小数点后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四</w:t>
            </w:r>
            <w:r>
              <w:rPr>
                <w:rFonts w:ascii="仿宋" w:eastAsia="仿宋" w:hAnsi="仿宋" w:cs="仿宋"/>
                <w:sz w:val="24"/>
                <w:szCs w:val="24"/>
              </w:rPr>
              <w:t>位，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最高分为4</w:t>
            </w:r>
            <w:r>
              <w:rPr>
                <w:rFonts w:ascii="仿宋" w:eastAsia="仿宋" w:hAnsi="仿宋" w:cs="仿宋"/>
                <w:sz w:val="24"/>
                <w:szCs w:val="24"/>
              </w:rPr>
              <w:t>.000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0分。</w:t>
            </w:r>
          </w:p>
        </w:tc>
      </w:tr>
      <w:tr w:rsidR="0096336A" w:rsidTr="00F31C37">
        <w:trPr>
          <w:trHeight w:val="967"/>
          <w:jc w:val="center"/>
        </w:trPr>
        <w:tc>
          <w:tcPr>
            <w:tcW w:w="1794" w:type="dxa"/>
            <w:vAlign w:val="center"/>
          </w:tcPr>
          <w:p w:rsidR="0096336A" w:rsidRDefault="0096336A" w:rsidP="00F31C3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学术成果及社会活动成绩</w:t>
            </w:r>
          </w:p>
        </w:tc>
        <w:tc>
          <w:tcPr>
            <w:tcW w:w="1110" w:type="dxa"/>
            <w:vAlign w:val="center"/>
          </w:tcPr>
          <w:p w:rsidR="0096336A" w:rsidRDefault="0096336A" w:rsidP="00F31C3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0.1</w:t>
            </w:r>
          </w:p>
        </w:tc>
        <w:tc>
          <w:tcPr>
            <w:tcW w:w="6105" w:type="dxa"/>
            <w:vAlign w:val="center"/>
          </w:tcPr>
          <w:p w:rsidR="0096336A" w:rsidRDefault="0096336A" w:rsidP="00F31C37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按附件三项目计分，不设上限。</w:t>
            </w:r>
          </w:p>
        </w:tc>
      </w:tr>
    </w:tbl>
    <w:p w:rsidR="0096336A" w:rsidRDefault="0096336A" w:rsidP="0096336A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96336A" w:rsidRDefault="0096336A" w:rsidP="0096336A">
      <w:pPr>
        <w:spacing w:line="56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例如，申请者GPA 4.0000分，面试成绩3.5000分，</w:t>
      </w:r>
      <w:r>
        <w:rPr>
          <w:rFonts w:ascii="仿宋" w:eastAsia="仿宋" w:hAnsi="仿宋"/>
          <w:sz w:val="24"/>
          <w:szCs w:val="24"/>
        </w:rPr>
        <w:t>学术成果及社会活动成绩</w:t>
      </w:r>
      <w:r>
        <w:rPr>
          <w:rFonts w:ascii="仿宋" w:eastAsia="仿宋" w:hAnsi="仿宋" w:hint="eastAsia"/>
          <w:sz w:val="24"/>
          <w:szCs w:val="24"/>
        </w:rPr>
        <w:t>5.0000分</w:t>
      </w:r>
    </w:p>
    <w:p w:rsidR="0096336A" w:rsidRDefault="0096336A" w:rsidP="0096336A">
      <w:pPr>
        <w:spacing w:line="56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则申请者</w:t>
      </w:r>
      <w:r>
        <w:rPr>
          <w:rFonts w:ascii="仿宋" w:eastAsia="仿宋" w:hAnsi="仿宋"/>
          <w:sz w:val="24"/>
          <w:szCs w:val="24"/>
        </w:rPr>
        <w:t>总分= 4.0</w:t>
      </w:r>
      <w:r>
        <w:rPr>
          <w:rFonts w:ascii="仿宋" w:eastAsia="仿宋" w:hAnsi="仿宋" w:hint="eastAsia"/>
          <w:sz w:val="24"/>
          <w:szCs w:val="24"/>
        </w:rPr>
        <w:t>000</w:t>
      </w:r>
      <w:r>
        <w:rPr>
          <w:rFonts w:ascii="仿宋" w:eastAsia="仿宋" w:hAnsi="仿宋"/>
          <w:sz w:val="24"/>
          <w:szCs w:val="24"/>
        </w:rPr>
        <w:t xml:space="preserve"> * 0.6 + 3.5</w:t>
      </w:r>
      <w:r>
        <w:rPr>
          <w:rFonts w:ascii="仿宋" w:eastAsia="仿宋" w:hAnsi="仿宋" w:hint="eastAsia"/>
          <w:sz w:val="24"/>
          <w:szCs w:val="24"/>
        </w:rPr>
        <w:t>000</w:t>
      </w:r>
      <w:r>
        <w:rPr>
          <w:rFonts w:ascii="仿宋" w:eastAsia="仿宋" w:hAnsi="仿宋"/>
          <w:sz w:val="24"/>
          <w:szCs w:val="24"/>
        </w:rPr>
        <w:t>* 0.3 + 5</w:t>
      </w:r>
      <w:r>
        <w:rPr>
          <w:rFonts w:ascii="仿宋" w:eastAsia="仿宋" w:hAnsi="仿宋" w:hint="eastAsia"/>
          <w:sz w:val="24"/>
          <w:szCs w:val="24"/>
        </w:rPr>
        <w:t>.0000</w:t>
      </w:r>
      <w:r>
        <w:rPr>
          <w:rFonts w:ascii="仿宋" w:eastAsia="仿宋" w:hAnsi="仿宋"/>
          <w:sz w:val="24"/>
          <w:szCs w:val="24"/>
        </w:rPr>
        <w:t xml:space="preserve"> * 0.1 = 3.95</w:t>
      </w:r>
      <w:r>
        <w:rPr>
          <w:rFonts w:ascii="仿宋" w:eastAsia="仿宋" w:hAnsi="仿宋" w:hint="eastAsia"/>
          <w:sz w:val="24"/>
          <w:szCs w:val="24"/>
        </w:rPr>
        <w:t>00分</w:t>
      </w:r>
    </w:p>
    <w:p w:rsidR="004B0D6D" w:rsidRPr="0096336A" w:rsidRDefault="004B0D6D" w:rsidP="0096336A">
      <w:pPr>
        <w:widowControl/>
        <w:jc w:val="left"/>
        <w:rPr>
          <w:rFonts w:ascii="仿宋" w:eastAsia="仿宋" w:hAnsi="仿宋" w:hint="eastAsia"/>
          <w:sz w:val="28"/>
          <w:szCs w:val="28"/>
        </w:rPr>
      </w:pPr>
    </w:p>
    <w:sectPr w:rsidR="004B0D6D" w:rsidRPr="00963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6A"/>
    <w:rsid w:val="004B0D6D"/>
    <w:rsid w:val="0096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BF915"/>
  <w15:chartTrackingRefBased/>
  <w15:docId w15:val="{8A3FCA16-6F59-46DB-831D-0098D552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3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6336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6336A"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1">
    <w:name w:val="style1"/>
    <w:basedOn w:val="a"/>
    <w:rsid w:val="0096336A"/>
    <w:pPr>
      <w:widowControl/>
      <w:spacing w:before="150" w:after="150"/>
      <w:jc w:val="left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 道驹</dc:creator>
  <cp:keywords/>
  <dc:description/>
  <cp:lastModifiedBy>蔡 道驹</cp:lastModifiedBy>
  <cp:revision>1</cp:revision>
  <dcterms:created xsi:type="dcterms:W3CDTF">2018-09-13T03:56:00Z</dcterms:created>
  <dcterms:modified xsi:type="dcterms:W3CDTF">2018-09-13T03:58:00Z</dcterms:modified>
</cp:coreProperties>
</file>